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68A75" w14:textId="77777777" w:rsidR="00D653E1" w:rsidRDefault="00D653E1" w:rsidP="00D653E1">
      <w:pPr>
        <w:rPr>
          <w:rFonts w:ascii="Helvetica" w:eastAsia="Times New Roman" w:hAnsi="Helvetica" w:cs="Times New Roman"/>
          <w:color w:val="000000"/>
          <w:sz w:val="20"/>
          <w:szCs w:val="20"/>
          <w:shd w:val="clear" w:color="auto" w:fill="FFFFFF"/>
        </w:rPr>
      </w:pPr>
    </w:p>
    <w:p w14:paraId="0BFA91E9" w14:textId="64F1E81C" w:rsidR="00D653E1" w:rsidRDefault="00303AB3" w:rsidP="00D653E1">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Discussion 6</w:t>
      </w:r>
      <w:r w:rsidR="00590C29">
        <w:rPr>
          <w:rFonts w:ascii="Helvetica" w:eastAsia="Times New Roman" w:hAnsi="Helvetica" w:cs="Times New Roman"/>
          <w:color w:val="000000"/>
          <w:sz w:val="20"/>
          <w:szCs w:val="20"/>
          <w:shd w:val="clear" w:color="auto" w:fill="FFFFFF"/>
        </w:rPr>
        <w:t>.</w:t>
      </w:r>
    </w:p>
    <w:p w14:paraId="7F174179" w14:textId="77777777" w:rsidR="00590C29" w:rsidRDefault="00590C29" w:rsidP="00D653E1">
      <w:pPr>
        <w:rPr>
          <w:rFonts w:ascii="Helvetica" w:eastAsia="Times New Roman" w:hAnsi="Helvetica" w:cs="Times New Roman"/>
          <w:color w:val="000000"/>
          <w:sz w:val="20"/>
          <w:szCs w:val="20"/>
          <w:shd w:val="clear" w:color="auto" w:fill="FFFFFF"/>
        </w:rPr>
      </w:pPr>
    </w:p>
    <w:p w14:paraId="73D96633" w14:textId="77777777" w:rsidR="00303AB3" w:rsidRDefault="00303AB3" w:rsidP="00D653E1">
      <w:pPr>
        <w:rPr>
          <w:rFonts w:ascii="Helvetica" w:eastAsia="Times New Roman" w:hAnsi="Helvetica" w:cs="Times New Roman"/>
          <w:color w:val="000000"/>
          <w:sz w:val="20"/>
          <w:szCs w:val="20"/>
          <w:shd w:val="clear" w:color="auto" w:fill="FFFFFF"/>
        </w:rPr>
      </w:pPr>
    </w:p>
    <w:p w14:paraId="4101D856" w14:textId="61C8EA82" w:rsidR="00590C29" w:rsidRDefault="00303AB3">
      <w:pPr>
        <w:rPr>
          <w:color w:val="111111"/>
          <w:sz w:val="27"/>
          <w:szCs w:val="27"/>
          <w:bdr w:val="none" w:sz="0" w:space="0" w:color="auto" w:frame="1"/>
          <w:shd w:val="clear" w:color="auto" w:fill="F8F8F8"/>
        </w:rPr>
      </w:pPr>
      <w:r>
        <w:rPr>
          <w:rFonts w:ascii="inherit" w:hAnsi="inherit"/>
          <w:color w:val="111111"/>
          <w:sz w:val="27"/>
          <w:szCs w:val="27"/>
          <w:bdr w:val="none" w:sz="0" w:space="0" w:color="auto" w:frame="1"/>
          <w:shd w:val="clear" w:color="auto" w:fill="F8F8F8"/>
        </w:rPr>
        <w:t>Name at least three Supreme Court cases that address the juvenile death penalty. What are the issues in each case and what did the court rule? Do you think the court made the correct decision in each case? Why o</w:t>
      </w:r>
      <w:r>
        <w:rPr>
          <w:color w:val="111111"/>
          <w:sz w:val="27"/>
          <w:szCs w:val="27"/>
          <w:bdr w:val="none" w:sz="0" w:space="0" w:color="auto" w:frame="1"/>
          <w:shd w:val="clear" w:color="auto" w:fill="F8F8F8"/>
        </w:rPr>
        <w:t>r why not?</w:t>
      </w:r>
    </w:p>
    <w:p w14:paraId="470740BC" w14:textId="77777777" w:rsidR="00303AB3" w:rsidRDefault="00303AB3">
      <w:pPr>
        <w:rPr>
          <w:color w:val="111111"/>
          <w:sz w:val="27"/>
          <w:szCs w:val="27"/>
          <w:bdr w:val="none" w:sz="0" w:space="0" w:color="auto" w:frame="1"/>
          <w:shd w:val="clear" w:color="auto" w:fill="F8F8F8"/>
        </w:rPr>
      </w:pPr>
    </w:p>
    <w:p w14:paraId="7C4B484E" w14:textId="77777777" w:rsidR="00303AB3" w:rsidRDefault="00303AB3">
      <w:pPr>
        <w:rPr>
          <w:rFonts w:ascii="Helvetica Neue" w:hAnsi="Helvetica Neue"/>
          <w:color w:val="111111"/>
          <w:sz w:val="20"/>
          <w:szCs w:val="20"/>
          <w:shd w:val="clear" w:color="auto" w:fill="F8F8F8"/>
        </w:rPr>
      </w:pPr>
    </w:p>
    <w:p w14:paraId="40911100" w14:textId="2F6255BD" w:rsidR="00590C29" w:rsidRDefault="00590C29" w:rsidP="00590C29">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 xml:space="preserve">Discussion </w:t>
      </w:r>
      <w:r w:rsidR="00303AB3">
        <w:rPr>
          <w:rFonts w:ascii="Helvetica" w:eastAsia="Times New Roman" w:hAnsi="Helvetica" w:cs="Times New Roman"/>
          <w:color w:val="000000"/>
          <w:sz w:val="20"/>
          <w:szCs w:val="20"/>
          <w:shd w:val="clear" w:color="auto" w:fill="FFFFFF"/>
        </w:rPr>
        <w:t>7.</w:t>
      </w:r>
    </w:p>
    <w:p w14:paraId="1C78CCF3" w14:textId="77777777" w:rsidR="00303AB3" w:rsidRDefault="00303AB3" w:rsidP="00590C29">
      <w:pPr>
        <w:rPr>
          <w:rFonts w:ascii="Helvetica" w:eastAsia="Times New Roman" w:hAnsi="Helvetica" w:cs="Times New Roman"/>
          <w:color w:val="000000"/>
          <w:sz w:val="20"/>
          <w:szCs w:val="20"/>
          <w:shd w:val="clear" w:color="auto" w:fill="FFFFFF"/>
        </w:rPr>
      </w:pPr>
    </w:p>
    <w:p w14:paraId="6A7FF140" w14:textId="44C581CE" w:rsidR="00303AB3" w:rsidRDefault="00303AB3" w:rsidP="00590C29">
      <w:pPr>
        <w:rPr>
          <w:rFonts w:ascii="Helvetica" w:eastAsia="Times New Roman" w:hAnsi="Helvetica" w:cs="Times New Roman"/>
          <w:color w:val="000000"/>
          <w:sz w:val="20"/>
          <w:szCs w:val="20"/>
          <w:shd w:val="clear" w:color="auto" w:fill="FFFFFF"/>
        </w:rPr>
      </w:pPr>
      <w:r>
        <w:rPr>
          <w:rFonts w:ascii="Helvetica Neue" w:hAnsi="Helvetica Neue"/>
          <w:color w:val="111111"/>
          <w:sz w:val="20"/>
          <w:szCs w:val="20"/>
          <w:shd w:val="clear" w:color="auto" w:fill="FFFFFF"/>
        </w:rPr>
        <w:t>Do you believe in LWOP for juvenile offenders?</w:t>
      </w:r>
      <w:r>
        <w:rPr>
          <w:rFonts w:ascii="Helvetica Neue" w:hAnsi="Helvetica Neue"/>
          <w:color w:val="111111"/>
          <w:sz w:val="20"/>
          <w:szCs w:val="20"/>
          <w:shd w:val="clear" w:color="auto" w:fill="FFFFFF"/>
        </w:rPr>
        <w:t xml:space="preserve"> ( life with out parole)</w:t>
      </w:r>
      <w:bookmarkStart w:id="0" w:name="_GoBack"/>
      <w:bookmarkEnd w:id="0"/>
    </w:p>
    <w:p w14:paraId="26EEF2AD" w14:textId="44A8D825" w:rsidR="00590C29" w:rsidRDefault="00590C29" w:rsidP="00590C29">
      <w:pPr>
        <w:rPr>
          <w:rFonts w:ascii="Helvetica" w:eastAsia="Times New Roman" w:hAnsi="Helvetica" w:cs="Times New Roman"/>
          <w:color w:val="000000"/>
          <w:sz w:val="20"/>
          <w:szCs w:val="20"/>
          <w:shd w:val="clear" w:color="auto" w:fill="FFFFFF"/>
        </w:rPr>
      </w:pPr>
    </w:p>
    <w:p w14:paraId="26087199" w14:textId="77777777" w:rsidR="009B5F5C" w:rsidRDefault="009B5F5C">
      <w:pPr>
        <w:rPr>
          <w:rFonts w:ascii="Times New Roman" w:eastAsia="Times New Roman" w:hAnsi="Times New Roman" w:cs="Times New Roman"/>
        </w:rPr>
      </w:pPr>
    </w:p>
    <w:p w14:paraId="69966889" w14:textId="1180D947" w:rsidR="00D653E1" w:rsidRDefault="00D653E1">
      <w:pPr>
        <w:rPr>
          <w:rFonts w:ascii="Times New Roman" w:eastAsia="Times New Roman" w:hAnsi="Times New Roman" w:cs="Times New Roman"/>
        </w:rPr>
      </w:pPr>
      <w:r>
        <w:rPr>
          <w:rFonts w:ascii="Times New Roman" w:eastAsia="Times New Roman" w:hAnsi="Times New Roman" w:cs="Times New Roman"/>
        </w:rPr>
        <w:t>(</w:t>
      </w:r>
      <w:r w:rsidR="009B5F5C">
        <w:rPr>
          <w:rFonts w:ascii="Times New Roman" w:eastAsia="Times New Roman" w:hAnsi="Times New Roman" w:cs="Times New Roman"/>
        </w:rPr>
        <w:t>Please</w:t>
      </w:r>
      <w:r>
        <w:rPr>
          <w:rFonts w:ascii="Times New Roman" w:eastAsia="Times New Roman" w:hAnsi="Times New Roman" w:cs="Times New Roman"/>
        </w:rPr>
        <w:t xml:space="preserve"> use book to answer question) It doesn’t h have to be that long, just a short discussion.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5"/>
        <w:gridCol w:w="2519"/>
      </w:tblGrid>
      <w:tr w:rsidR="00D653E1" w:rsidRPr="00D653E1" w14:paraId="7A6973B4" w14:textId="77777777" w:rsidTr="00D653E1">
        <w:trPr>
          <w:gridAfter w:val="1"/>
          <w:tblCellSpacing w:w="15" w:type="dxa"/>
        </w:trPr>
        <w:tc>
          <w:tcPr>
            <w:tcW w:w="1440" w:type="dxa"/>
            <w:tcMar>
              <w:top w:w="30" w:type="dxa"/>
              <w:left w:w="0" w:type="dxa"/>
              <w:bottom w:w="30" w:type="dxa"/>
              <w:right w:w="90" w:type="dxa"/>
            </w:tcMar>
            <w:hideMark/>
          </w:tcPr>
          <w:p w14:paraId="4A3550CC" w14:textId="77777777" w:rsidR="00D653E1" w:rsidRPr="00D653E1" w:rsidRDefault="00D653E1" w:rsidP="008B7C6C">
            <w:pPr>
              <w:rPr>
                <w:rFonts w:ascii="inherit" w:eastAsia="Times New Roman" w:hAnsi="inherit" w:cs="Times New Roman"/>
                <w:color w:val="000000"/>
                <w:sz w:val="20"/>
                <w:szCs w:val="20"/>
              </w:rPr>
            </w:pPr>
            <w:r>
              <w:rPr>
                <w:rFonts w:ascii="inherit" w:eastAsia="Times New Roman" w:hAnsi="inherit" w:cs="Times New Roman" w:hint="eastAsia"/>
                <w:b/>
                <w:bCs/>
                <w:color w:val="000000"/>
                <w:sz w:val="20"/>
                <w:szCs w:val="20"/>
                <w:bdr w:val="none" w:sz="0" w:space="0" w:color="auto" w:frame="1"/>
              </w:rPr>
              <w:t>“</w:t>
            </w:r>
            <w:r>
              <w:rPr>
                <w:rFonts w:ascii="inherit" w:eastAsia="Times New Roman" w:hAnsi="inherit" w:cs="Times New Roman"/>
                <w:b/>
                <w:bCs/>
                <w:color w:val="000000"/>
                <w:sz w:val="20"/>
                <w:szCs w:val="20"/>
                <w:bdr w:val="none" w:sz="0" w:space="0" w:color="auto" w:frame="1"/>
              </w:rPr>
              <w:t>J</w:t>
            </w:r>
            <w:r w:rsidRPr="00D653E1">
              <w:rPr>
                <w:rFonts w:ascii="inherit" w:eastAsia="Times New Roman" w:hAnsi="inherit" w:cs="Times New Roman"/>
                <w:b/>
                <w:bCs/>
                <w:color w:val="000000"/>
                <w:sz w:val="20"/>
                <w:szCs w:val="20"/>
                <w:bdr w:val="none" w:sz="0" w:space="0" w:color="auto" w:frame="1"/>
              </w:rPr>
              <w:t>uvenile Justice</w:t>
            </w:r>
            <w:r>
              <w:rPr>
                <w:rFonts w:ascii="inherit" w:eastAsia="Times New Roman" w:hAnsi="inherit" w:cs="Times New Roman" w:hint="eastAsia"/>
                <w:b/>
                <w:bCs/>
                <w:color w:val="000000"/>
                <w:sz w:val="20"/>
                <w:szCs w:val="20"/>
                <w:bdr w:val="none" w:sz="0" w:space="0" w:color="auto" w:frame="1"/>
              </w:rPr>
              <w:t>”</w:t>
            </w:r>
          </w:p>
        </w:tc>
      </w:tr>
      <w:tr w:rsidR="00D653E1" w:rsidRPr="00D653E1" w14:paraId="4591090B" w14:textId="77777777" w:rsidTr="00D653E1">
        <w:trPr>
          <w:tblCellSpacing w:w="15" w:type="dxa"/>
        </w:trPr>
        <w:tc>
          <w:tcPr>
            <w:tcW w:w="1440" w:type="dxa"/>
            <w:tcMar>
              <w:top w:w="30" w:type="dxa"/>
              <w:left w:w="0" w:type="dxa"/>
              <w:bottom w:w="30" w:type="dxa"/>
              <w:right w:w="90" w:type="dxa"/>
            </w:tcMar>
            <w:hideMark/>
          </w:tcPr>
          <w:p w14:paraId="3A88B92D" w14:textId="77777777" w:rsidR="00D653E1" w:rsidRPr="00D653E1" w:rsidRDefault="00D653E1" w:rsidP="008B7C6C">
            <w:pPr>
              <w:rPr>
                <w:rFonts w:ascii="inherit" w:eastAsia="Times New Roman" w:hAnsi="inherit" w:cs="Times New Roman"/>
                <w:b/>
                <w:bCs/>
                <w:color w:val="555555"/>
                <w:sz w:val="20"/>
                <w:szCs w:val="20"/>
              </w:rPr>
            </w:pPr>
            <w:r w:rsidRPr="00D653E1">
              <w:rPr>
                <w:rFonts w:ascii="inherit" w:eastAsia="Times New Roman" w:hAnsi="inherit" w:cs="Times New Roman"/>
                <w:b/>
                <w:bCs/>
                <w:color w:val="555555"/>
                <w:sz w:val="20"/>
                <w:szCs w:val="20"/>
              </w:rPr>
              <w:t>Author</w:t>
            </w:r>
          </w:p>
        </w:tc>
        <w:tc>
          <w:tcPr>
            <w:tcW w:w="0" w:type="auto"/>
            <w:tcMar>
              <w:top w:w="30" w:type="dxa"/>
              <w:left w:w="0" w:type="dxa"/>
              <w:bottom w:w="30" w:type="dxa"/>
              <w:right w:w="90" w:type="dxa"/>
            </w:tcMar>
            <w:hideMark/>
          </w:tcPr>
          <w:p w14:paraId="2A34C5B2" w14:textId="77777777" w:rsidR="00D653E1" w:rsidRPr="00D653E1" w:rsidRDefault="00D653E1" w:rsidP="008B7C6C">
            <w:pPr>
              <w:rPr>
                <w:rFonts w:ascii="inherit" w:eastAsia="Times New Roman" w:hAnsi="inherit" w:cs="Times New Roman"/>
                <w:color w:val="000000"/>
                <w:sz w:val="20"/>
                <w:szCs w:val="20"/>
              </w:rPr>
            </w:pPr>
            <w:r w:rsidRPr="00D653E1">
              <w:rPr>
                <w:rFonts w:ascii="inherit" w:eastAsia="Times New Roman" w:hAnsi="inherit" w:cs="Times New Roman"/>
                <w:color w:val="000000"/>
                <w:sz w:val="20"/>
                <w:szCs w:val="20"/>
              </w:rPr>
              <w:t>Preston Elrod; R. Scott Ryder</w:t>
            </w:r>
          </w:p>
        </w:tc>
      </w:tr>
      <w:tr w:rsidR="00D653E1" w:rsidRPr="00D653E1" w14:paraId="7B2A01FC" w14:textId="77777777" w:rsidTr="00D653E1">
        <w:trPr>
          <w:tblCellSpacing w:w="15" w:type="dxa"/>
        </w:trPr>
        <w:tc>
          <w:tcPr>
            <w:tcW w:w="1440" w:type="dxa"/>
            <w:tcMar>
              <w:top w:w="30" w:type="dxa"/>
              <w:left w:w="0" w:type="dxa"/>
              <w:bottom w:w="30" w:type="dxa"/>
              <w:right w:w="90" w:type="dxa"/>
            </w:tcMar>
            <w:hideMark/>
          </w:tcPr>
          <w:p w14:paraId="6814BA7E" w14:textId="77777777" w:rsidR="00D653E1" w:rsidRPr="00D653E1" w:rsidRDefault="00D653E1" w:rsidP="008B7C6C">
            <w:pPr>
              <w:rPr>
                <w:rFonts w:ascii="inherit" w:eastAsia="Times New Roman" w:hAnsi="inherit" w:cs="Times New Roman"/>
                <w:b/>
                <w:bCs/>
                <w:color w:val="555555"/>
                <w:sz w:val="20"/>
                <w:szCs w:val="20"/>
              </w:rPr>
            </w:pPr>
            <w:r w:rsidRPr="00D653E1">
              <w:rPr>
                <w:rFonts w:ascii="inherit" w:eastAsia="Times New Roman" w:hAnsi="inherit" w:cs="Times New Roman"/>
                <w:b/>
                <w:bCs/>
                <w:color w:val="555555"/>
                <w:sz w:val="20"/>
                <w:szCs w:val="20"/>
              </w:rPr>
              <w:t>ISBN</w:t>
            </w:r>
          </w:p>
        </w:tc>
        <w:tc>
          <w:tcPr>
            <w:tcW w:w="0" w:type="auto"/>
            <w:tcMar>
              <w:top w:w="30" w:type="dxa"/>
              <w:left w:w="0" w:type="dxa"/>
              <w:bottom w:w="30" w:type="dxa"/>
              <w:right w:w="90" w:type="dxa"/>
            </w:tcMar>
            <w:hideMark/>
          </w:tcPr>
          <w:p w14:paraId="03DD126F" w14:textId="77777777" w:rsidR="00D653E1" w:rsidRDefault="00D653E1" w:rsidP="008B7C6C">
            <w:pPr>
              <w:rPr>
                <w:rFonts w:ascii="inherit" w:eastAsia="Times New Roman" w:hAnsi="inherit" w:cs="Times New Roman"/>
                <w:color w:val="000000"/>
                <w:sz w:val="20"/>
                <w:szCs w:val="20"/>
              </w:rPr>
            </w:pPr>
            <w:r w:rsidRPr="00D653E1">
              <w:rPr>
                <w:rFonts w:ascii="inherit" w:eastAsia="Times New Roman" w:hAnsi="inherit" w:cs="Times New Roman"/>
                <w:color w:val="000000"/>
                <w:sz w:val="20"/>
                <w:szCs w:val="20"/>
              </w:rPr>
              <w:t>978-1-284-03112-6</w:t>
            </w:r>
          </w:p>
          <w:p w14:paraId="5318DCCD" w14:textId="77777777" w:rsidR="009B5F5C" w:rsidRDefault="009B5F5C" w:rsidP="008B7C6C">
            <w:pPr>
              <w:rPr>
                <w:rFonts w:ascii="inherit" w:eastAsia="Times New Roman" w:hAnsi="inherit" w:cs="Times New Roman"/>
                <w:color w:val="000000"/>
                <w:sz w:val="20"/>
                <w:szCs w:val="20"/>
              </w:rPr>
            </w:pPr>
          </w:p>
          <w:p w14:paraId="7E436942" w14:textId="77777777" w:rsidR="009B5F5C" w:rsidRPr="00D653E1" w:rsidRDefault="009B5F5C" w:rsidP="008B7C6C">
            <w:pPr>
              <w:rPr>
                <w:rFonts w:ascii="inherit" w:eastAsia="Times New Roman" w:hAnsi="inherit" w:cs="Times New Roman"/>
                <w:color w:val="000000"/>
                <w:sz w:val="20"/>
                <w:szCs w:val="20"/>
              </w:rPr>
            </w:pPr>
          </w:p>
        </w:tc>
      </w:tr>
      <w:tr w:rsidR="00D653E1" w:rsidRPr="00D653E1" w14:paraId="10E20CF7" w14:textId="77777777" w:rsidTr="00D653E1">
        <w:trPr>
          <w:tblCellSpacing w:w="15" w:type="dxa"/>
        </w:trPr>
        <w:tc>
          <w:tcPr>
            <w:tcW w:w="1440" w:type="dxa"/>
            <w:tcMar>
              <w:top w:w="30" w:type="dxa"/>
              <w:left w:w="0" w:type="dxa"/>
              <w:bottom w:w="30" w:type="dxa"/>
              <w:right w:w="90" w:type="dxa"/>
            </w:tcMar>
          </w:tcPr>
          <w:p w14:paraId="159B07E0" w14:textId="77777777" w:rsidR="00D653E1" w:rsidRDefault="00D653E1" w:rsidP="008B7C6C">
            <w:pPr>
              <w:rPr>
                <w:rFonts w:ascii="inherit" w:eastAsia="Times New Roman" w:hAnsi="inherit" w:cs="Times New Roman"/>
                <w:b/>
                <w:bCs/>
                <w:color w:val="555555"/>
                <w:sz w:val="20"/>
                <w:szCs w:val="20"/>
              </w:rPr>
            </w:pPr>
          </w:p>
          <w:p w14:paraId="7789E26E" w14:textId="77777777" w:rsidR="00D653E1" w:rsidRDefault="00D653E1" w:rsidP="008B7C6C">
            <w:pPr>
              <w:rPr>
                <w:rFonts w:ascii="inherit" w:eastAsia="Times New Roman" w:hAnsi="inherit" w:cs="Times New Roman"/>
                <w:b/>
                <w:bCs/>
                <w:color w:val="555555"/>
                <w:sz w:val="20"/>
                <w:szCs w:val="20"/>
              </w:rPr>
            </w:pPr>
          </w:p>
          <w:p w14:paraId="7FC08FCA" w14:textId="75D1920E" w:rsidR="00D653E1" w:rsidRPr="00D653E1" w:rsidRDefault="00D653E1" w:rsidP="009B5F5C">
            <w:pPr>
              <w:rPr>
                <w:rFonts w:ascii="inherit" w:eastAsia="Times New Roman" w:hAnsi="inherit" w:cs="Times New Roman"/>
                <w:b/>
                <w:bCs/>
                <w:color w:val="555555"/>
                <w:sz w:val="20"/>
                <w:szCs w:val="20"/>
              </w:rPr>
            </w:pPr>
            <w:r>
              <w:rPr>
                <w:rFonts w:ascii="inherit" w:eastAsia="Times New Roman" w:hAnsi="inherit" w:cs="Times New Roman"/>
                <w:b/>
                <w:bCs/>
                <w:color w:val="555555"/>
                <w:sz w:val="20"/>
                <w:szCs w:val="20"/>
              </w:rPr>
              <w:t xml:space="preserve">These are going to be uploaded to Safe assignment. </w:t>
            </w:r>
          </w:p>
        </w:tc>
        <w:tc>
          <w:tcPr>
            <w:tcW w:w="0" w:type="auto"/>
            <w:tcMar>
              <w:top w:w="30" w:type="dxa"/>
              <w:left w:w="0" w:type="dxa"/>
              <w:bottom w:w="30" w:type="dxa"/>
              <w:right w:w="90" w:type="dxa"/>
            </w:tcMar>
          </w:tcPr>
          <w:p w14:paraId="19594613" w14:textId="77777777" w:rsidR="00D653E1" w:rsidRPr="00D653E1" w:rsidRDefault="00D653E1" w:rsidP="008B7C6C">
            <w:pPr>
              <w:rPr>
                <w:rFonts w:ascii="inherit" w:eastAsia="Times New Roman" w:hAnsi="inherit" w:cs="Times New Roman"/>
                <w:color w:val="000000"/>
                <w:sz w:val="20"/>
                <w:szCs w:val="20"/>
              </w:rPr>
            </w:pPr>
          </w:p>
        </w:tc>
      </w:tr>
    </w:tbl>
    <w:p w14:paraId="4B180CD6" w14:textId="77777777" w:rsidR="00D653E1" w:rsidRDefault="00D653E1"/>
    <w:sectPr w:rsidR="00D653E1"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E1"/>
    <w:rsid w:val="00116938"/>
    <w:rsid w:val="00303AB3"/>
    <w:rsid w:val="0036030F"/>
    <w:rsid w:val="00590C29"/>
    <w:rsid w:val="006D15C5"/>
    <w:rsid w:val="009B5F5C"/>
    <w:rsid w:val="00AC0BEB"/>
    <w:rsid w:val="00B84C8C"/>
    <w:rsid w:val="00D653E1"/>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AC12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53E1"/>
    <w:rPr>
      <w:b/>
      <w:bCs/>
    </w:rPr>
  </w:style>
  <w:style w:type="character" w:customStyle="1" w:styleId="apple-converted-space">
    <w:name w:val="apple-converted-space"/>
    <w:basedOn w:val="DefaultParagraphFont"/>
    <w:rsid w:val="009B5F5C"/>
  </w:style>
  <w:style w:type="paragraph" w:styleId="NormalWeb">
    <w:name w:val="Normal (Web)"/>
    <w:basedOn w:val="Normal"/>
    <w:uiPriority w:val="99"/>
    <w:semiHidden/>
    <w:unhideWhenUsed/>
    <w:rsid w:val="00B84C8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9633">
      <w:bodyDiv w:val="1"/>
      <w:marLeft w:val="0"/>
      <w:marRight w:val="0"/>
      <w:marTop w:val="0"/>
      <w:marBottom w:val="0"/>
      <w:divBdr>
        <w:top w:val="none" w:sz="0" w:space="0" w:color="auto"/>
        <w:left w:val="none" w:sz="0" w:space="0" w:color="auto"/>
        <w:bottom w:val="none" w:sz="0" w:space="0" w:color="auto"/>
        <w:right w:val="none" w:sz="0" w:space="0" w:color="auto"/>
      </w:divBdr>
      <w:divsChild>
        <w:div w:id="483205145">
          <w:marLeft w:val="0"/>
          <w:marRight w:val="0"/>
          <w:marTop w:val="0"/>
          <w:marBottom w:val="0"/>
          <w:divBdr>
            <w:top w:val="none" w:sz="0" w:space="0" w:color="auto"/>
            <w:left w:val="none" w:sz="0" w:space="0" w:color="auto"/>
            <w:bottom w:val="none" w:sz="0" w:space="0" w:color="auto"/>
            <w:right w:val="none" w:sz="0" w:space="0" w:color="auto"/>
          </w:divBdr>
          <w:divsChild>
            <w:div w:id="56009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2463">
      <w:bodyDiv w:val="1"/>
      <w:marLeft w:val="0"/>
      <w:marRight w:val="0"/>
      <w:marTop w:val="0"/>
      <w:marBottom w:val="0"/>
      <w:divBdr>
        <w:top w:val="none" w:sz="0" w:space="0" w:color="auto"/>
        <w:left w:val="none" w:sz="0" w:space="0" w:color="auto"/>
        <w:bottom w:val="none" w:sz="0" w:space="0" w:color="auto"/>
        <w:right w:val="none" w:sz="0" w:space="0" w:color="auto"/>
      </w:divBdr>
    </w:div>
    <w:div w:id="1011446627">
      <w:bodyDiv w:val="1"/>
      <w:marLeft w:val="0"/>
      <w:marRight w:val="0"/>
      <w:marTop w:val="0"/>
      <w:marBottom w:val="0"/>
      <w:divBdr>
        <w:top w:val="none" w:sz="0" w:space="0" w:color="auto"/>
        <w:left w:val="none" w:sz="0" w:space="0" w:color="auto"/>
        <w:bottom w:val="none" w:sz="0" w:space="0" w:color="auto"/>
        <w:right w:val="none" w:sz="0" w:space="0" w:color="auto"/>
      </w:divBdr>
      <w:divsChild>
        <w:div w:id="900486384">
          <w:marLeft w:val="0"/>
          <w:marRight w:val="0"/>
          <w:marTop w:val="0"/>
          <w:marBottom w:val="0"/>
          <w:divBdr>
            <w:top w:val="none" w:sz="0" w:space="0" w:color="auto"/>
            <w:left w:val="none" w:sz="0" w:space="0" w:color="auto"/>
            <w:bottom w:val="none" w:sz="0" w:space="0" w:color="auto"/>
            <w:right w:val="none" w:sz="0" w:space="0" w:color="auto"/>
          </w:divBdr>
          <w:divsChild>
            <w:div w:id="1651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712762">
      <w:bodyDiv w:val="1"/>
      <w:marLeft w:val="0"/>
      <w:marRight w:val="0"/>
      <w:marTop w:val="0"/>
      <w:marBottom w:val="0"/>
      <w:divBdr>
        <w:top w:val="none" w:sz="0" w:space="0" w:color="auto"/>
        <w:left w:val="none" w:sz="0" w:space="0" w:color="auto"/>
        <w:bottom w:val="none" w:sz="0" w:space="0" w:color="auto"/>
        <w:right w:val="none" w:sz="0" w:space="0" w:color="auto"/>
      </w:divBdr>
    </w:div>
    <w:div w:id="1752504918">
      <w:bodyDiv w:val="1"/>
      <w:marLeft w:val="0"/>
      <w:marRight w:val="0"/>
      <w:marTop w:val="0"/>
      <w:marBottom w:val="0"/>
      <w:divBdr>
        <w:top w:val="none" w:sz="0" w:space="0" w:color="auto"/>
        <w:left w:val="none" w:sz="0" w:space="0" w:color="auto"/>
        <w:bottom w:val="none" w:sz="0" w:space="0" w:color="auto"/>
        <w:right w:val="none" w:sz="0" w:space="0" w:color="auto"/>
      </w:divBdr>
    </w:div>
    <w:div w:id="1902448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484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Edwin Nelson</cp:lastModifiedBy>
  <cp:revision>2</cp:revision>
  <dcterms:created xsi:type="dcterms:W3CDTF">2018-02-12T18:57:00Z</dcterms:created>
  <dcterms:modified xsi:type="dcterms:W3CDTF">2018-02-12T18:57:00Z</dcterms:modified>
</cp:coreProperties>
</file>